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01A65">
      <w:r>
        <w:t>Radarmännen anlände igår till Göteborg</w:t>
      </w:r>
    </w:p>
    <w:p w:rsidR="00C01A65" w:rsidRDefault="00C01A65">
      <w:r>
        <w:t>Passerade Hälsingborg på annandagen</w:t>
      </w:r>
    </w:p>
    <w:p w:rsidR="00C01A65" w:rsidRDefault="00C01A65">
      <w:r>
        <w:t>Den engelska radaravdelningen med modern ekoradio för luftvärn och strålkaster anlände på tisdagen till Göteborgs luftvärnskår, där den togs emot av överstelöjtnant Hagelin. Styrkan består av fyra officerare, sex underofficerare och 33 man med fjorton fordon. Resan har gått vida Danmark samt Hälsingborg och Halmstad och truppen inkvarteras på luftvärnskåren.</w:t>
      </w:r>
    </w:p>
    <w:p w:rsidR="00C01A65" w:rsidRDefault="00C01A65">
      <w:r>
        <w:t>Under de närmaste dagarna rekognoscerar avdelningen lämpliga uppställningsplatser för radarinstrumenten i olika terräng och sedan demonstreras dessa för militära myndigheter,</w:t>
      </w:r>
      <w:r>
        <w:br/>
        <w:t>pressen m. fl.</w:t>
      </w:r>
    </w:p>
    <w:sectPr w:rsidR="00C01A6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01A65"/>
    <w:rsid w:val="00342FC2"/>
    <w:rsid w:val="008977CE"/>
    <w:rsid w:val="00C01A65"/>
    <w:rsid w:val="00C816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527</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2014-01-14T13:02:00Z</dcterms:created>
  <dcterms:modified xsi:type="dcterms:W3CDTF">2014-01-14T13:05:00Z</dcterms:modified>
</cp:coreProperties>
</file>